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B6FC" w14:textId="77777777" w:rsidR="00D6677D" w:rsidRDefault="00D6677D" w:rsidP="000877FE">
      <w:pPr>
        <w:spacing w:before="40" w:after="80" w:line="280" w:lineRule="atLeast"/>
        <w:rPr>
          <w:rFonts w:cstheme="minorHAnsi"/>
          <w:b/>
        </w:rPr>
      </w:pPr>
    </w:p>
    <w:p w14:paraId="07599E8B" w14:textId="77777777" w:rsidR="00F36D1D" w:rsidRDefault="00F36D1D" w:rsidP="00F36D1D">
      <w:pPr>
        <w:pStyle w:val="Header"/>
        <w:rPr>
          <w:b/>
        </w:rPr>
      </w:pPr>
    </w:p>
    <w:p w14:paraId="2BAB23AF" w14:textId="1423FBC3" w:rsidR="0004122B" w:rsidRPr="00BC20FF" w:rsidRDefault="000877FE" w:rsidP="00F36D1D">
      <w:pPr>
        <w:spacing w:before="40" w:after="80" w:line="280" w:lineRule="atLeast"/>
        <w:jc w:val="center"/>
        <w:rPr>
          <w:rFonts w:cstheme="minorHAnsi"/>
          <w:b/>
          <w:sz w:val="32"/>
          <w:szCs w:val="32"/>
        </w:rPr>
      </w:pPr>
      <w:r w:rsidRPr="00BC20FF">
        <w:rPr>
          <w:rFonts w:cstheme="minorHAnsi"/>
          <w:b/>
          <w:sz w:val="32"/>
          <w:szCs w:val="32"/>
        </w:rPr>
        <w:t>Abstract Submission F</w:t>
      </w:r>
      <w:r w:rsidR="00002648" w:rsidRPr="00BC20FF">
        <w:rPr>
          <w:rFonts w:cstheme="minorHAnsi"/>
          <w:b/>
          <w:sz w:val="32"/>
          <w:szCs w:val="32"/>
        </w:rPr>
        <w:t>orm</w:t>
      </w:r>
    </w:p>
    <w:p w14:paraId="0CACB352" w14:textId="724C83D4" w:rsidR="00F93AD9" w:rsidRDefault="00BC20FF" w:rsidP="00BC20FF">
      <w:pPr>
        <w:pStyle w:val="Header"/>
        <w:jc w:val="center"/>
        <w:rPr>
          <w:b/>
          <w:bCs/>
        </w:rPr>
      </w:pPr>
      <w:r w:rsidRPr="64513106">
        <w:rPr>
          <w:b/>
          <w:bCs/>
        </w:rPr>
        <w:t>The Raine Study</w:t>
      </w:r>
      <w:r w:rsidR="2F024811" w:rsidRPr="64513106">
        <w:rPr>
          <w:b/>
          <w:bCs/>
        </w:rPr>
        <w:t>’s</w:t>
      </w:r>
      <w:r w:rsidRPr="64513106">
        <w:rPr>
          <w:b/>
          <w:bCs/>
        </w:rPr>
        <w:t xml:space="preserve"> </w:t>
      </w:r>
      <w:r w:rsidR="00442E08">
        <w:rPr>
          <w:b/>
          <w:bCs/>
        </w:rPr>
        <w:t xml:space="preserve">2021 </w:t>
      </w:r>
      <w:r w:rsidRPr="64513106">
        <w:rPr>
          <w:b/>
          <w:bCs/>
        </w:rPr>
        <w:t>Annual Scientific Meeting</w:t>
      </w:r>
      <w:r w:rsidR="5CBC52D2" w:rsidRPr="64513106">
        <w:rPr>
          <w:b/>
          <w:bCs/>
        </w:rPr>
        <w:t xml:space="preserve"> </w:t>
      </w:r>
    </w:p>
    <w:p w14:paraId="437E2355" w14:textId="6BBDE7B9" w:rsidR="00F36D1D" w:rsidRDefault="00BC20FF" w:rsidP="64513106">
      <w:pPr>
        <w:pStyle w:val="Header"/>
        <w:spacing w:before="40" w:after="80" w:line="280" w:lineRule="atLeast"/>
        <w:jc w:val="center"/>
        <w:rPr>
          <w:b/>
          <w:bCs/>
        </w:rPr>
      </w:pPr>
      <w:r w:rsidRPr="64513106">
        <w:rPr>
          <w:b/>
          <w:bCs/>
        </w:rPr>
        <w:t xml:space="preserve">Friday 29 October </w:t>
      </w:r>
    </w:p>
    <w:p w14:paraId="66AA3C47" w14:textId="615818DE" w:rsidR="64513106" w:rsidRDefault="64513106" w:rsidP="64513106">
      <w:pPr>
        <w:spacing w:before="40" w:after="120" w:line="360" w:lineRule="auto"/>
        <w:rPr>
          <w:b/>
          <w:bCs/>
          <w:sz w:val="20"/>
          <w:szCs w:val="20"/>
        </w:rPr>
      </w:pPr>
    </w:p>
    <w:p w14:paraId="6CD405C3" w14:textId="5B8C1090" w:rsidR="006E415A" w:rsidRDefault="00002648" w:rsidP="00F36D1D">
      <w:pPr>
        <w:spacing w:before="40" w:after="120" w:line="360" w:lineRule="auto"/>
        <w:rPr>
          <w:sz w:val="20"/>
        </w:rPr>
      </w:pPr>
      <w:r w:rsidRPr="00F93AD9">
        <w:rPr>
          <w:b/>
          <w:sz w:val="20"/>
        </w:rPr>
        <w:t xml:space="preserve">All researchers </w:t>
      </w:r>
      <w:r w:rsidR="00F93AD9" w:rsidRPr="00F93AD9">
        <w:rPr>
          <w:b/>
          <w:sz w:val="20"/>
        </w:rPr>
        <w:t>associated with the Raine Study</w:t>
      </w:r>
      <w:r w:rsidR="00F93AD9">
        <w:rPr>
          <w:sz w:val="20"/>
        </w:rPr>
        <w:t xml:space="preserve"> </w:t>
      </w:r>
      <w:r w:rsidRPr="001309B6">
        <w:rPr>
          <w:sz w:val="20"/>
        </w:rPr>
        <w:t>are invited to submit an abstract to pres</w:t>
      </w:r>
      <w:r w:rsidR="000877FE" w:rsidRPr="001309B6">
        <w:rPr>
          <w:sz w:val="20"/>
        </w:rPr>
        <w:t xml:space="preserve">ent their research findings at </w:t>
      </w:r>
      <w:r w:rsidR="006E415A">
        <w:rPr>
          <w:sz w:val="20"/>
        </w:rPr>
        <w:t>t</w:t>
      </w:r>
      <w:r w:rsidRPr="001309B6">
        <w:rPr>
          <w:sz w:val="20"/>
        </w:rPr>
        <w:t>he Raine Study</w:t>
      </w:r>
      <w:r w:rsidR="00201BF8">
        <w:rPr>
          <w:sz w:val="20"/>
        </w:rPr>
        <w:t xml:space="preserve">’s </w:t>
      </w:r>
      <w:r w:rsidR="00901DE7">
        <w:rPr>
          <w:sz w:val="20"/>
        </w:rPr>
        <w:t xml:space="preserve">2021 </w:t>
      </w:r>
      <w:r w:rsidRPr="001309B6">
        <w:rPr>
          <w:sz w:val="20"/>
        </w:rPr>
        <w:t>Annual Scientific Meeting</w:t>
      </w:r>
      <w:r w:rsidR="00F93AD9">
        <w:rPr>
          <w:sz w:val="20"/>
        </w:rPr>
        <w:t xml:space="preserve">. The event will take place on </w:t>
      </w:r>
      <w:r w:rsidR="00201BF8">
        <w:rPr>
          <w:sz w:val="20"/>
        </w:rPr>
        <w:t>Friday 29 October 2021</w:t>
      </w:r>
      <w:r w:rsidR="00901DE7">
        <w:rPr>
          <w:sz w:val="20"/>
        </w:rPr>
        <w:t xml:space="preserve"> </w:t>
      </w:r>
      <w:r w:rsidR="00F93AD9">
        <w:rPr>
          <w:sz w:val="20"/>
        </w:rPr>
        <w:t xml:space="preserve">from 9am-3pm (AWST) </w:t>
      </w:r>
      <w:r w:rsidR="00901DE7">
        <w:rPr>
          <w:sz w:val="20"/>
        </w:rPr>
        <w:t xml:space="preserve">at the University Club of Western Australia </w:t>
      </w:r>
      <w:r w:rsidR="0062217E">
        <w:rPr>
          <w:sz w:val="20"/>
        </w:rPr>
        <w:t>in Perth.</w:t>
      </w:r>
    </w:p>
    <w:p w14:paraId="0A1E0906" w14:textId="77777777" w:rsidR="00C267D6" w:rsidRPr="00524831" w:rsidRDefault="0004122B" w:rsidP="688A1218">
      <w:pPr>
        <w:spacing w:before="40" w:after="120" w:line="360" w:lineRule="auto"/>
        <w:rPr>
          <w:b/>
          <w:bCs/>
          <w:sz w:val="20"/>
          <w:szCs w:val="20"/>
        </w:rPr>
      </w:pPr>
      <w:r w:rsidRPr="00524831">
        <w:rPr>
          <w:sz w:val="20"/>
          <w:szCs w:val="20"/>
        </w:rPr>
        <w:t xml:space="preserve">The Raine Medical Research Foundation have kindly donated </w:t>
      </w:r>
      <w:r w:rsidRPr="00524831">
        <w:rPr>
          <w:b/>
          <w:bCs/>
          <w:sz w:val="20"/>
          <w:szCs w:val="20"/>
        </w:rPr>
        <w:t>two prizes of $750 each</w:t>
      </w:r>
      <w:r w:rsidRPr="00524831">
        <w:rPr>
          <w:sz w:val="20"/>
          <w:szCs w:val="20"/>
        </w:rPr>
        <w:t xml:space="preserve"> </w:t>
      </w:r>
      <w:r w:rsidRPr="00524831">
        <w:rPr>
          <w:b/>
          <w:bCs/>
          <w:sz w:val="20"/>
          <w:szCs w:val="20"/>
        </w:rPr>
        <w:t>for the best presentations</w:t>
      </w:r>
      <w:r w:rsidR="00C267D6" w:rsidRPr="00524831">
        <w:rPr>
          <w:b/>
          <w:bCs/>
          <w:sz w:val="20"/>
          <w:szCs w:val="20"/>
        </w:rPr>
        <w:t xml:space="preserve">. </w:t>
      </w:r>
      <w:r w:rsidR="00C267D6" w:rsidRPr="00524831">
        <w:rPr>
          <w:sz w:val="20"/>
          <w:szCs w:val="20"/>
        </w:rPr>
        <w:t>For 2021, these prizes will be allocated as follows</w:t>
      </w:r>
      <w:r w:rsidR="00C267D6" w:rsidRPr="00524831">
        <w:rPr>
          <w:b/>
          <w:bCs/>
          <w:sz w:val="20"/>
          <w:szCs w:val="20"/>
        </w:rPr>
        <w:t>:</w:t>
      </w:r>
    </w:p>
    <w:p w14:paraId="6A6B5C9C" w14:textId="74BB3B7A" w:rsidR="00C267D6" w:rsidRPr="00524831" w:rsidRDefault="00C267D6" w:rsidP="00C267D6">
      <w:pPr>
        <w:pStyle w:val="ListParagraph"/>
        <w:numPr>
          <w:ilvl w:val="0"/>
          <w:numId w:val="1"/>
        </w:numPr>
        <w:spacing w:before="40" w:after="120" w:line="360" w:lineRule="auto"/>
        <w:rPr>
          <w:sz w:val="20"/>
          <w:szCs w:val="20"/>
        </w:rPr>
      </w:pPr>
      <w:r w:rsidRPr="00524831">
        <w:rPr>
          <w:sz w:val="20"/>
          <w:szCs w:val="20"/>
        </w:rPr>
        <w:t xml:space="preserve">1x </w:t>
      </w:r>
      <w:r w:rsidR="0062217E" w:rsidRPr="00524831">
        <w:rPr>
          <w:sz w:val="20"/>
          <w:szCs w:val="20"/>
        </w:rPr>
        <w:t xml:space="preserve">for </w:t>
      </w:r>
      <w:r w:rsidR="000F5BCB" w:rsidRPr="00524831">
        <w:rPr>
          <w:sz w:val="20"/>
          <w:szCs w:val="20"/>
        </w:rPr>
        <w:t>the B</w:t>
      </w:r>
      <w:r w:rsidR="0062217E" w:rsidRPr="00524831">
        <w:rPr>
          <w:sz w:val="20"/>
          <w:szCs w:val="20"/>
        </w:rPr>
        <w:t xml:space="preserve">est </w:t>
      </w:r>
      <w:r w:rsidR="000F5BCB" w:rsidRPr="00524831">
        <w:rPr>
          <w:sz w:val="20"/>
          <w:szCs w:val="20"/>
        </w:rPr>
        <w:t>P</w:t>
      </w:r>
      <w:r w:rsidR="0062217E" w:rsidRPr="00524831">
        <w:rPr>
          <w:sz w:val="20"/>
          <w:szCs w:val="20"/>
        </w:rPr>
        <w:t xml:space="preserve">resentation by an </w:t>
      </w:r>
      <w:r w:rsidRPr="00524831">
        <w:rPr>
          <w:sz w:val="20"/>
          <w:szCs w:val="20"/>
        </w:rPr>
        <w:t>E</w:t>
      </w:r>
      <w:r w:rsidR="00D66924" w:rsidRPr="00524831">
        <w:rPr>
          <w:sz w:val="20"/>
          <w:szCs w:val="20"/>
        </w:rPr>
        <w:t xml:space="preserve">arly </w:t>
      </w:r>
      <w:r w:rsidRPr="00524831">
        <w:rPr>
          <w:sz w:val="20"/>
          <w:szCs w:val="20"/>
        </w:rPr>
        <w:t>C</w:t>
      </w:r>
      <w:r w:rsidR="00D66924" w:rsidRPr="00524831">
        <w:rPr>
          <w:sz w:val="20"/>
          <w:szCs w:val="20"/>
        </w:rPr>
        <w:t xml:space="preserve">areer </w:t>
      </w:r>
      <w:proofErr w:type="gramStart"/>
      <w:r w:rsidRPr="00524831">
        <w:rPr>
          <w:sz w:val="20"/>
          <w:szCs w:val="20"/>
        </w:rPr>
        <w:t>R</w:t>
      </w:r>
      <w:r w:rsidR="00D66924" w:rsidRPr="00524831">
        <w:rPr>
          <w:sz w:val="20"/>
          <w:szCs w:val="20"/>
        </w:rPr>
        <w:t>esearcher</w:t>
      </w:r>
      <w:r w:rsidRPr="00524831">
        <w:rPr>
          <w:sz w:val="20"/>
          <w:szCs w:val="20"/>
        </w:rPr>
        <w:t>;</w:t>
      </w:r>
      <w:proofErr w:type="gramEnd"/>
    </w:p>
    <w:p w14:paraId="0E12A2AE" w14:textId="4BA9D017" w:rsidR="0004122B" w:rsidRDefault="00C267D6" w:rsidP="00C267D6">
      <w:pPr>
        <w:pStyle w:val="ListParagraph"/>
        <w:numPr>
          <w:ilvl w:val="0"/>
          <w:numId w:val="1"/>
        </w:numPr>
        <w:spacing w:before="40" w:after="120" w:line="360" w:lineRule="auto"/>
        <w:rPr>
          <w:sz w:val="20"/>
          <w:szCs w:val="20"/>
        </w:rPr>
      </w:pPr>
      <w:r w:rsidRPr="00524831">
        <w:rPr>
          <w:sz w:val="20"/>
          <w:szCs w:val="20"/>
        </w:rPr>
        <w:t xml:space="preserve">1x for the </w:t>
      </w:r>
      <w:r w:rsidR="000F5BCB" w:rsidRPr="00524831">
        <w:rPr>
          <w:sz w:val="20"/>
          <w:szCs w:val="20"/>
        </w:rPr>
        <w:t>B</w:t>
      </w:r>
      <w:r w:rsidRPr="00524831">
        <w:rPr>
          <w:sz w:val="20"/>
          <w:szCs w:val="20"/>
        </w:rPr>
        <w:t xml:space="preserve">est </w:t>
      </w:r>
      <w:r w:rsidR="000F5BCB" w:rsidRPr="00524831">
        <w:rPr>
          <w:sz w:val="20"/>
          <w:szCs w:val="20"/>
        </w:rPr>
        <w:t>P</w:t>
      </w:r>
      <w:r w:rsidRPr="00524831">
        <w:rPr>
          <w:sz w:val="20"/>
          <w:szCs w:val="20"/>
        </w:rPr>
        <w:t xml:space="preserve">resentation by a </w:t>
      </w:r>
      <w:r w:rsidR="1F11C169" w:rsidRPr="00524831">
        <w:rPr>
          <w:sz w:val="20"/>
          <w:szCs w:val="20"/>
        </w:rPr>
        <w:t xml:space="preserve">PhD </w:t>
      </w:r>
      <w:r w:rsidR="000F5BCB" w:rsidRPr="00524831">
        <w:rPr>
          <w:sz w:val="20"/>
          <w:szCs w:val="20"/>
        </w:rPr>
        <w:t>S</w:t>
      </w:r>
      <w:r w:rsidR="0004122B" w:rsidRPr="00524831">
        <w:rPr>
          <w:sz w:val="20"/>
          <w:szCs w:val="20"/>
        </w:rPr>
        <w:t>tudent</w:t>
      </w:r>
      <w:r w:rsidR="735F9CDE" w:rsidRPr="00524831">
        <w:rPr>
          <w:sz w:val="20"/>
          <w:szCs w:val="20"/>
        </w:rPr>
        <w:t xml:space="preserve">. </w:t>
      </w:r>
    </w:p>
    <w:p w14:paraId="7A4B7777" w14:textId="1613AD7B" w:rsidR="00524831" w:rsidRPr="00524831" w:rsidRDefault="00524831" w:rsidP="00524831">
      <w:pPr>
        <w:spacing w:after="120"/>
        <w:rPr>
          <w:i/>
          <w:iCs/>
          <w:sz w:val="20"/>
        </w:rPr>
      </w:pPr>
      <w:r w:rsidRPr="00524831">
        <w:rPr>
          <w:i/>
          <w:iCs/>
          <w:sz w:val="20"/>
        </w:rPr>
        <w:t xml:space="preserve">It is a condition of presentation that all award monies must be paid into a University, Hospital, or Research Institute research account, or other appropriate account (PG) and used to support research activities. </w:t>
      </w:r>
    </w:p>
    <w:p w14:paraId="12595796" w14:textId="77777777" w:rsidR="006E415A" w:rsidRDefault="00002648" w:rsidP="00F36D1D">
      <w:pPr>
        <w:spacing w:before="40" w:after="120" w:line="360" w:lineRule="auto"/>
        <w:rPr>
          <w:sz w:val="20"/>
        </w:rPr>
      </w:pPr>
      <w:r w:rsidRPr="001309B6">
        <w:rPr>
          <w:b/>
          <w:sz w:val="20"/>
        </w:rPr>
        <w:t>Early career researchers and PhD students</w:t>
      </w:r>
      <w:r w:rsidRPr="001309B6">
        <w:rPr>
          <w:sz w:val="20"/>
        </w:rPr>
        <w:t xml:space="preserve"> are encouraged to present on behalf of their Special Interest Groups. </w:t>
      </w:r>
    </w:p>
    <w:p w14:paraId="35568F29" w14:textId="13B1AF57" w:rsidR="0004122B" w:rsidRPr="001309B6" w:rsidRDefault="006E415A" w:rsidP="00F36D1D">
      <w:pPr>
        <w:spacing w:before="40" w:after="120" w:line="360" w:lineRule="auto"/>
        <w:rPr>
          <w:sz w:val="20"/>
        </w:rPr>
      </w:pPr>
      <w:r>
        <w:rPr>
          <w:sz w:val="20"/>
        </w:rPr>
        <w:t xml:space="preserve">Time allowed for the presentation will be </w:t>
      </w:r>
      <w:r w:rsidRPr="00FD7383">
        <w:rPr>
          <w:sz w:val="20"/>
        </w:rPr>
        <w:t>8 minute</w:t>
      </w:r>
      <w:r>
        <w:rPr>
          <w:sz w:val="20"/>
        </w:rPr>
        <w:t>s for the</w:t>
      </w:r>
      <w:r w:rsidRPr="00FD7383">
        <w:rPr>
          <w:sz w:val="20"/>
        </w:rPr>
        <w:t xml:space="preserve"> oral presentation followed by 2 min</w:t>
      </w:r>
      <w:r>
        <w:rPr>
          <w:sz w:val="20"/>
        </w:rPr>
        <w:t>utes</w:t>
      </w:r>
      <w:r w:rsidRPr="00FD7383">
        <w:rPr>
          <w:sz w:val="20"/>
        </w:rPr>
        <w:t xml:space="preserve"> of questions from the floor.</w:t>
      </w:r>
      <w:r w:rsidR="00285D35">
        <w:rPr>
          <w:sz w:val="20"/>
        </w:rPr>
        <w:t xml:space="preserve">  If you would like a copy of the Raine Study</w:t>
      </w:r>
      <w:r w:rsidR="000F5BCB">
        <w:rPr>
          <w:sz w:val="20"/>
        </w:rPr>
        <w:t xml:space="preserve">’s branded </w:t>
      </w:r>
      <w:r w:rsidR="00310526">
        <w:rPr>
          <w:sz w:val="20"/>
        </w:rPr>
        <w:t>PowerPoint</w:t>
      </w:r>
      <w:r w:rsidR="00285D35">
        <w:rPr>
          <w:sz w:val="20"/>
        </w:rPr>
        <w:t xml:space="preserve"> </w:t>
      </w:r>
      <w:r w:rsidR="00310526">
        <w:rPr>
          <w:sz w:val="20"/>
        </w:rPr>
        <w:t>slide</w:t>
      </w:r>
      <w:r w:rsidR="00C267D6">
        <w:rPr>
          <w:sz w:val="20"/>
        </w:rPr>
        <w:t xml:space="preserve"> </w:t>
      </w:r>
      <w:proofErr w:type="gramStart"/>
      <w:r w:rsidR="00C267D6">
        <w:rPr>
          <w:sz w:val="20"/>
        </w:rPr>
        <w:t>template</w:t>
      </w:r>
      <w:proofErr w:type="gramEnd"/>
      <w:r w:rsidR="00285D35">
        <w:rPr>
          <w:sz w:val="20"/>
        </w:rPr>
        <w:t xml:space="preserve"> please request this in your email.</w:t>
      </w:r>
    </w:p>
    <w:p w14:paraId="3E8CF43B" w14:textId="4635E96A" w:rsidR="00BD04B6" w:rsidRPr="001309B6" w:rsidRDefault="00183AEC" w:rsidP="5972FAF3">
      <w:pPr>
        <w:spacing w:before="40" w:after="120" w:line="360" w:lineRule="auto"/>
        <w:rPr>
          <w:i/>
          <w:iCs/>
          <w:sz w:val="20"/>
          <w:szCs w:val="20"/>
        </w:rPr>
      </w:pPr>
      <w:r w:rsidRPr="00183AEC">
        <w:rPr>
          <w:b/>
          <w:bCs/>
          <w:sz w:val="20"/>
          <w:szCs w:val="20"/>
          <w:u w:val="single"/>
        </w:rPr>
        <w:t>DEADLINE EXTENDED</w:t>
      </w:r>
      <w:r>
        <w:rPr>
          <w:sz w:val="20"/>
          <w:szCs w:val="20"/>
        </w:rPr>
        <w:t xml:space="preserve">: </w:t>
      </w:r>
      <w:r w:rsidR="00002648" w:rsidRPr="5972FAF3">
        <w:rPr>
          <w:sz w:val="20"/>
          <w:szCs w:val="20"/>
        </w:rPr>
        <w:t>Please complete this form and r</w:t>
      </w:r>
      <w:r w:rsidR="00A73B87" w:rsidRPr="5972FAF3">
        <w:rPr>
          <w:sz w:val="20"/>
          <w:szCs w:val="20"/>
        </w:rPr>
        <w:t xml:space="preserve">eturn </w:t>
      </w:r>
      <w:r w:rsidR="001E791E">
        <w:rPr>
          <w:sz w:val="20"/>
          <w:szCs w:val="20"/>
        </w:rPr>
        <w:t xml:space="preserve">it </w:t>
      </w:r>
      <w:r w:rsidR="00A73B87" w:rsidRPr="5972FAF3">
        <w:rPr>
          <w:sz w:val="20"/>
          <w:szCs w:val="20"/>
        </w:rPr>
        <w:t xml:space="preserve">to </w:t>
      </w:r>
      <w:r w:rsidR="00BC20FF">
        <w:rPr>
          <w:sz w:val="20"/>
          <w:szCs w:val="20"/>
        </w:rPr>
        <w:t>t</w:t>
      </w:r>
      <w:r w:rsidR="00A73B87" w:rsidRPr="5972FAF3">
        <w:rPr>
          <w:sz w:val="20"/>
          <w:szCs w:val="20"/>
        </w:rPr>
        <w:t>he Raine Study</w:t>
      </w:r>
      <w:r w:rsidR="000877FE" w:rsidRPr="5972FAF3">
        <w:rPr>
          <w:sz w:val="20"/>
          <w:szCs w:val="20"/>
        </w:rPr>
        <w:t xml:space="preserve"> </w:t>
      </w:r>
      <w:r w:rsidR="00201BF8" w:rsidRPr="5972FAF3">
        <w:rPr>
          <w:b/>
          <w:bCs/>
          <w:sz w:val="20"/>
          <w:szCs w:val="20"/>
        </w:rPr>
        <w:t xml:space="preserve">by </w:t>
      </w:r>
      <w:r w:rsidR="001E791E">
        <w:rPr>
          <w:b/>
          <w:bCs/>
          <w:sz w:val="20"/>
          <w:szCs w:val="20"/>
        </w:rPr>
        <w:t xml:space="preserve">end of day </w:t>
      </w:r>
      <w:r w:rsidR="00201BF8" w:rsidRPr="5972FAF3">
        <w:rPr>
          <w:b/>
          <w:bCs/>
          <w:sz w:val="20"/>
          <w:szCs w:val="20"/>
        </w:rPr>
        <w:t xml:space="preserve">Friday </w:t>
      </w:r>
      <w:r>
        <w:rPr>
          <w:b/>
          <w:bCs/>
          <w:sz w:val="20"/>
          <w:szCs w:val="20"/>
        </w:rPr>
        <w:t>1 October</w:t>
      </w:r>
      <w:r w:rsidR="00201BF8" w:rsidRPr="5972FAF3">
        <w:rPr>
          <w:b/>
          <w:bCs/>
          <w:sz w:val="20"/>
          <w:szCs w:val="20"/>
        </w:rPr>
        <w:t xml:space="preserve"> 2021</w:t>
      </w:r>
      <w:r w:rsidR="006E415A" w:rsidRPr="5972FAF3">
        <w:rPr>
          <w:b/>
          <w:bCs/>
          <w:sz w:val="20"/>
          <w:szCs w:val="20"/>
        </w:rPr>
        <w:t xml:space="preserve"> </w:t>
      </w:r>
      <w:r w:rsidR="00A73B87" w:rsidRPr="5972FAF3">
        <w:rPr>
          <w:sz w:val="20"/>
          <w:szCs w:val="20"/>
        </w:rPr>
        <w:t>a</w:t>
      </w:r>
      <w:r w:rsidR="00002648" w:rsidRPr="5972FAF3">
        <w:rPr>
          <w:sz w:val="20"/>
          <w:szCs w:val="20"/>
        </w:rPr>
        <w:t xml:space="preserve">t </w:t>
      </w:r>
      <w:hyperlink r:id="rId11">
        <w:r w:rsidR="002E6990" w:rsidRPr="5972FAF3">
          <w:rPr>
            <w:rStyle w:val="Hyperlink"/>
            <w:sz w:val="20"/>
            <w:szCs w:val="20"/>
          </w:rPr>
          <w:t>rainestudyscience@uwa.edu.au</w:t>
        </w:r>
      </w:hyperlink>
      <w:r w:rsidR="00D6677D" w:rsidRPr="5972FAF3">
        <w:rPr>
          <w:i/>
          <w:iCs/>
          <w:sz w:val="20"/>
          <w:szCs w:val="20"/>
        </w:rPr>
        <w:t xml:space="preserve">  </w:t>
      </w:r>
      <w:r w:rsidR="00BD04B6" w:rsidRPr="5972FAF3">
        <w:rPr>
          <w:i/>
          <w:iCs/>
          <w:sz w:val="20"/>
          <w:szCs w:val="20"/>
        </w:rPr>
        <w:t xml:space="preserve">Please Note: </w:t>
      </w:r>
      <w:r w:rsidR="002E6990" w:rsidRPr="5972FAF3">
        <w:rPr>
          <w:i/>
          <w:iCs/>
          <w:sz w:val="20"/>
          <w:szCs w:val="20"/>
        </w:rPr>
        <w:t>Results will be advised Tues</w:t>
      </w:r>
      <w:r w:rsidR="00201BF8" w:rsidRPr="5972FAF3">
        <w:rPr>
          <w:i/>
          <w:iCs/>
          <w:sz w:val="20"/>
          <w:szCs w:val="20"/>
        </w:rPr>
        <w:t>day 5 October 2021</w:t>
      </w:r>
      <w:r w:rsidR="00BD04B6" w:rsidRPr="5972FAF3">
        <w:rPr>
          <w:i/>
          <w:iCs/>
          <w:sz w:val="20"/>
          <w:szCs w:val="20"/>
        </w:rPr>
        <w:t xml:space="preserve"> and presentation slides </w:t>
      </w:r>
      <w:r w:rsidR="001309B6" w:rsidRPr="5972FAF3">
        <w:rPr>
          <w:i/>
          <w:iCs/>
          <w:sz w:val="20"/>
          <w:szCs w:val="20"/>
        </w:rPr>
        <w:t xml:space="preserve">from successful candidates </w:t>
      </w:r>
      <w:r w:rsidR="002E6990" w:rsidRPr="5972FAF3">
        <w:rPr>
          <w:i/>
          <w:iCs/>
          <w:sz w:val="20"/>
          <w:szCs w:val="20"/>
        </w:rPr>
        <w:t>will be due by Friday 15 October 2021</w:t>
      </w:r>
      <w:r w:rsidR="0004122B" w:rsidRPr="5972FAF3">
        <w:rPr>
          <w:i/>
          <w:iCs/>
          <w:sz w:val="20"/>
          <w:szCs w:val="20"/>
        </w:rPr>
        <w:t>.</w:t>
      </w:r>
      <w:r w:rsidR="006E415A" w:rsidRPr="5972FAF3">
        <w:rPr>
          <w:sz w:val="20"/>
          <w:szCs w:val="2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6A75" w:rsidRPr="00D13E16" w14:paraId="2B4905ED" w14:textId="77777777" w:rsidTr="5972FAF3">
        <w:tc>
          <w:tcPr>
            <w:tcW w:w="10201" w:type="dxa"/>
            <w:shd w:val="clear" w:color="auto" w:fill="D9D9D9" w:themeFill="background1" w:themeFillShade="D9"/>
          </w:tcPr>
          <w:p w14:paraId="76A832A0" w14:textId="0643F69E" w:rsidR="004E6A75" w:rsidRPr="00D66924" w:rsidRDefault="004E6A75" w:rsidP="004E6A75">
            <w:pPr>
              <w:spacing w:before="40" w:after="40"/>
              <w:rPr>
                <w:rFonts w:cstheme="minorHAnsi"/>
                <w:b/>
              </w:rPr>
            </w:pPr>
            <w:r w:rsidRPr="00D66924">
              <w:rPr>
                <w:rFonts w:cstheme="minorHAnsi"/>
                <w:b/>
              </w:rPr>
              <w:t xml:space="preserve">Speaker </w:t>
            </w:r>
            <w:r w:rsidR="00B143E7">
              <w:rPr>
                <w:rFonts w:cstheme="minorHAnsi"/>
                <w:b/>
              </w:rPr>
              <w:t>/ Researcher</w:t>
            </w:r>
          </w:p>
          <w:p w14:paraId="40C6F245" w14:textId="2DAB1B00" w:rsidR="004E6A75" w:rsidRPr="00D13E16" w:rsidRDefault="004E6A75" w:rsidP="004E6A75">
            <w:pPr>
              <w:spacing w:before="40" w:after="40"/>
              <w:rPr>
                <w:b/>
                <w:bCs/>
              </w:rPr>
            </w:pPr>
            <w:r w:rsidRPr="00D66924">
              <w:rPr>
                <w:rFonts w:cstheme="minorHAnsi"/>
                <w:i/>
              </w:rPr>
              <w:t>Title, name</w:t>
            </w:r>
            <w:r>
              <w:rPr>
                <w:rFonts w:cstheme="minorHAnsi"/>
                <w:i/>
              </w:rPr>
              <w:t>, position, institution</w:t>
            </w:r>
            <w:r w:rsidRPr="00D66924">
              <w:rPr>
                <w:rFonts w:cstheme="minorHAnsi"/>
                <w:i/>
              </w:rPr>
              <w:t>, telephone, email</w:t>
            </w:r>
            <w:r>
              <w:rPr>
                <w:rFonts w:cstheme="minorHAnsi"/>
                <w:i/>
              </w:rPr>
              <w:t>, twitter handle</w:t>
            </w:r>
          </w:p>
        </w:tc>
      </w:tr>
      <w:tr w:rsidR="004E6A75" w:rsidRPr="00D13E16" w14:paraId="31EB0EC9" w14:textId="77777777" w:rsidTr="5972FAF3">
        <w:tc>
          <w:tcPr>
            <w:tcW w:w="10201" w:type="dxa"/>
            <w:shd w:val="clear" w:color="auto" w:fill="auto"/>
          </w:tcPr>
          <w:p w14:paraId="492C23A5" w14:textId="77777777" w:rsidR="004E6A75" w:rsidRPr="00D66924" w:rsidRDefault="004E6A75" w:rsidP="004E6A75">
            <w:pPr>
              <w:spacing w:before="40" w:after="80"/>
              <w:rPr>
                <w:rFonts w:cstheme="minorHAnsi"/>
              </w:rPr>
            </w:pPr>
          </w:p>
          <w:p w14:paraId="3D60495B" w14:textId="77777777" w:rsidR="004E6A75" w:rsidRPr="00D13E16" w:rsidRDefault="004E6A75" w:rsidP="004E6A75">
            <w:pPr>
              <w:spacing w:before="40" w:after="80"/>
              <w:jc w:val="center"/>
              <w:rPr>
                <w:rFonts w:cstheme="minorHAnsi"/>
              </w:rPr>
            </w:pPr>
          </w:p>
        </w:tc>
      </w:tr>
      <w:tr w:rsidR="004E6A75" w:rsidRPr="00D13E16" w14:paraId="20BCE788" w14:textId="77777777" w:rsidTr="008A515D">
        <w:tc>
          <w:tcPr>
            <w:tcW w:w="10201" w:type="dxa"/>
            <w:shd w:val="clear" w:color="auto" w:fill="D9D9D9" w:themeFill="background1" w:themeFillShade="D9"/>
          </w:tcPr>
          <w:p w14:paraId="3CC05B88" w14:textId="77777777" w:rsidR="004E6A75" w:rsidRDefault="004E6A75" w:rsidP="004E6A75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Researcher Bio </w:t>
            </w:r>
          </w:p>
          <w:p w14:paraId="57B39DE3" w14:textId="487A442D" w:rsidR="004E6A75" w:rsidRPr="004E6A75" w:rsidRDefault="004E6A75" w:rsidP="004E6A75">
            <w:pPr>
              <w:spacing w:before="40" w:after="80"/>
              <w:rPr>
                <w:rFonts w:cstheme="minorHAnsi"/>
                <w:b/>
              </w:rPr>
            </w:pPr>
            <w:r w:rsidRPr="004E6A75">
              <w:rPr>
                <w:rFonts w:cstheme="minorHAnsi"/>
                <w:i/>
              </w:rPr>
              <w:t xml:space="preserve">2-3 sentences – will be included </w:t>
            </w:r>
            <w:r w:rsidR="00C267D6">
              <w:rPr>
                <w:rFonts w:cstheme="minorHAnsi"/>
                <w:i/>
              </w:rPr>
              <w:t>in</w:t>
            </w:r>
            <w:r w:rsidRPr="004E6A75">
              <w:rPr>
                <w:rFonts w:cstheme="minorHAnsi"/>
                <w:i/>
              </w:rPr>
              <w:t xml:space="preserve"> the final program.</w:t>
            </w:r>
          </w:p>
        </w:tc>
      </w:tr>
      <w:tr w:rsidR="004E6A75" w:rsidRPr="00D13E16" w14:paraId="65C1A0BB" w14:textId="77777777" w:rsidTr="5972FAF3">
        <w:tc>
          <w:tcPr>
            <w:tcW w:w="10201" w:type="dxa"/>
            <w:shd w:val="clear" w:color="auto" w:fill="auto"/>
          </w:tcPr>
          <w:p w14:paraId="01E8C397" w14:textId="77777777" w:rsidR="004E6A75" w:rsidRDefault="004E6A75" w:rsidP="004E6A75">
            <w:pPr>
              <w:spacing w:before="40" w:after="80"/>
              <w:rPr>
                <w:rFonts w:cstheme="minorHAnsi"/>
              </w:rPr>
            </w:pPr>
          </w:p>
          <w:p w14:paraId="095036DE" w14:textId="77777777" w:rsidR="004E6A75" w:rsidRDefault="004E6A75" w:rsidP="004E6A75">
            <w:pPr>
              <w:spacing w:before="40" w:after="80"/>
              <w:rPr>
                <w:rFonts w:cstheme="minorHAnsi"/>
              </w:rPr>
            </w:pPr>
          </w:p>
          <w:p w14:paraId="64EFFCC9" w14:textId="59A425EF" w:rsidR="004E6A75" w:rsidRPr="00D66924" w:rsidRDefault="004E6A75" w:rsidP="004E6A75">
            <w:pPr>
              <w:spacing w:before="40" w:after="80"/>
              <w:rPr>
                <w:rFonts w:cstheme="minorHAnsi"/>
              </w:rPr>
            </w:pPr>
          </w:p>
        </w:tc>
      </w:tr>
      <w:tr w:rsidR="004E6A75" w:rsidRPr="00D13E16" w14:paraId="07A8FDA8" w14:textId="77777777" w:rsidTr="5972FAF3">
        <w:tc>
          <w:tcPr>
            <w:tcW w:w="10201" w:type="dxa"/>
            <w:shd w:val="clear" w:color="auto" w:fill="D9D9D9" w:themeFill="background1" w:themeFillShade="D9"/>
          </w:tcPr>
          <w:p w14:paraId="2AD01903" w14:textId="77777777" w:rsidR="004E6A75" w:rsidRDefault="004E6A75" w:rsidP="004E6A75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  <w:r w:rsidRPr="00D13E16">
              <w:rPr>
                <w:rFonts w:cstheme="minorHAnsi"/>
                <w:b/>
              </w:rPr>
              <w:t xml:space="preserve"> </w:t>
            </w:r>
          </w:p>
          <w:p w14:paraId="21A30FFC" w14:textId="554A9F5A" w:rsidR="004E6A75" w:rsidRPr="00D13E16" w:rsidRDefault="004E6A75" w:rsidP="004E6A75">
            <w:pPr>
              <w:spacing w:before="40" w:after="40"/>
              <w:rPr>
                <w:rFonts w:cstheme="minorHAnsi"/>
              </w:rPr>
            </w:pPr>
            <w:r w:rsidRPr="00D13E16">
              <w:rPr>
                <w:rFonts w:cstheme="minorHAnsi"/>
                <w:i/>
              </w:rPr>
              <w:t xml:space="preserve">Title of </w:t>
            </w:r>
            <w:r>
              <w:rPr>
                <w:rFonts w:cstheme="minorHAnsi"/>
                <w:i/>
              </w:rPr>
              <w:t>presentation</w:t>
            </w:r>
          </w:p>
        </w:tc>
      </w:tr>
      <w:tr w:rsidR="004E6A75" w:rsidRPr="00D13E16" w14:paraId="07297E70" w14:textId="77777777" w:rsidTr="5972FAF3">
        <w:tc>
          <w:tcPr>
            <w:tcW w:w="10201" w:type="dxa"/>
          </w:tcPr>
          <w:p w14:paraId="01237B53" w14:textId="565D3D92" w:rsidR="004E6A75" w:rsidRDefault="004E6A75" w:rsidP="000426C9">
            <w:pPr>
              <w:spacing w:before="40" w:after="80"/>
              <w:rPr>
                <w:rFonts w:cstheme="minorHAnsi"/>
              </w:rPr>
            </w:pPr>
          </w:p>
          <w:p w14:paraId="52100106" w14:textId="4B042E1A" w:rsidR="004E6A75" w:rsidRDefault="004E6A75" w:rsidP="000426C9">
            <w:pPr>
              <w:spacing w:before="40" w:after="80"/>
              <w:rPr>
                <w:rFonts w:cstheme="minorHAnsi"/>
              </w:rPr>
            </w:pPr>
          </w:p>
          <w:p w14:paraId="7A697D00" w14:textId="77777777" w:rsidR="004E6A75" w:rsidRDefault="004E6A75" w:rsidP="000426C9">
            <w:pPr>
              <w:spacing w:before="40" w:after="80"/>
              <w:rPr>
                <w:rFonts w:cstheme="minorHAnsi"/>
              </w:rPr>
            </w:pPr>
          </w:p>
          <w:p w14:paraId="493EBEC6" w14:textId="77777777" w:rsidR="004E6A75" w:rsidRPr="00D13E16" w:rsidRDefault="004E6A75" w:rsidP="004E6A75">
            <w:pPr>
              <w:spacing w:before="40" w:after="80"/>
              <w:rPr>
                <w:rFonts w:cstheme="minorHAnsi"/>
              </w:rPr>
            </w:pPr>
          </w:p>
        </w:tc>
      </w:tr>
    </w:tbl>
    <w:p w14:paraId="54D2E781" w14:textId="0CE803CC" w:rsidR="000426C9" w:rsidRDefault="000426C9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4E6A75" w14:paraId="1760E73A" w14:textId="77777777" w:rsidTr="5972FAF3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DE438B9" w14:textId="3A081309" w:rsidR="004E6A75" w:rsidRDefault="004E6A75" w:rsidP="004E6A75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Raine Study Special Interest Group</w:t>
            </w:r>
            <w:r w:rsidR="000426C9">
              <w:rPr>
                <w:rFonts w:cstheme="minorHAnsi"/>
                <w:b/>
              </w:rPr>
              <w:t>s</w:t>
            </w:r>
          </w:p>
        </w:tc>
      </w:tr>
      <w:tr w:rsidR="004E6A75" w14:paraId="6061DCDF" w14:textId="77777777" w:rsidTr="5972FAF3">
        <w:tc>
          <w:tcPr>
            <w:tcW w:w="5100" w:type="dxa"/>
            <w:shd w:val="clear" w:color="auto" w:fill="auto"/>
          </w:tcPr>
          <w:p w14:paraId="263CEDF2" w14:textId="77777777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9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Genetics</w:t>
            </w:r>
          </w:p>
          <w:p w14:paraId="7B2FF3B9" w14:textId="304F5A11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291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Cardiometabolic</w:t>
            </w:r>
          </w:p>
          <w:p w14:paraId="790ECD49" w14:textId="1540ECED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08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Respiratory, Immunology &amp; Inflammation</w:t>
            </w:r>
          </w:p>
          <w:p w14:paraId="76CDF24C" w14:textId="072EE234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36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Hormonal &amp; Reproduction</w:t>
            </w:r>
          </w:p>
          <w:p w14:paraId="2CA8A6AE" w14:textId="77136690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18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Musculoskeletal</w:t>
            </w:r>
          </w:p>
          <w:p w14:paraId="2B5123DB" w14:textId="527A4DAD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3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Psychological</w:t>
            </w:r>
          </w:p>
          <w:p w14:paraId="385F8342" w14:textId="10309401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5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Senses</w:t>
            </w:r>
          </w:p>
        </w:tc>
        <w:tc>
          <w:tcPr>
            <w:tcW w:w="5101" w:type="dxa"/>
            <w:shd w:val="clear" w:color="auto" w:fill="auto"/>
          </w:tcPr>
          <w:p w14:paraId="006FE9BB" w14:textId="59CFECA6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167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Bio</w:t>
            </w:r>
          </w:p>
          <w:p w14:paraId="60664D40" w14:textId="7E82D59F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449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Sleep &amp; Activity</w:t>
            </w:r>
          </w:p>
          <w:p w14:paraId="4FAE716F" w14:textId="0EAF6D2B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509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Diet</w:t>
            </w:r>
          </w:p>
          <w:p w14:paraId="724284D1" w14:textId="520F8F2F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Risky Behaviour</w:t>
            </w:r>
          </w:p>
          <w:p w14:paraId="7CEE296D" w14:textId="00F7561E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215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Environmental and Perinatal Exposures</w:t>
            </w:r>
          </w:p>
          <w:p w14:paraId="57B84331" w14:textId="7518CA23" w:rsidR="004E6A75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99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Education &amp; Work</w:t>
            </w:r>
          </w:p>
          <w:p w14:paraId="7B9363A0" w14:textId="7119A5FE" w:rsidR="004E6A75" w:rsidRPr="00D66924" w:rsidRDefault="00183AEC" w:rsidP="004E6A75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18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7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6A75">
              <w:rPr>
                <w:rFonts w:cstheme="minorHAnsi"/>
              </w:rPr>
              <w:t xml:space="preserve"> Cohort Methods</w:t>
            </w:r>
          </w:p>
        </w:tc>
      </w:tr>
      <w:tr w:rsidR="004E6A75" w:rsidRPr="00D13E16" w14:paraId="6A80DF6A" w14:textId="77777777" w:rsidTr="5972FAF3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12A325D" w14:textId="77777777" w:rsidR="004E6A75" w:rsidRDefault="004E6A75" w:rsidP="004E6A75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Co-investigators </w:t>
            </w:r>
          </w:p>
          <w:p w14:paraId="256338A5" w14:textId="0B045B2B" w:rsidR="004E6A75" w:rsidRPr="00D13E16" w:rsidRDefault="004E6A75" w:rsidP="004E6A75">
            <w:pPr>
              <w:spacing w:before="40" w:after="40"/>
              <w:rPr>
                <w:rFonts w:cstheme="minorHAnsi"/>
              </w:rPr>
            </w:pPr>
            <w:r w:rsidRPr="00D13E16">
              <w:rPr>
                <w:rFonts w:cstheme="minorHAnsi"/>
                <w:i/>
              </w:rPr>
              <w:t>Title, name, position, institution, email</w:t>
            </w:r>
          </w:p>
        </w:tc>
      </w:tr>
      <w:tr w:rsidR="004E6A75" w:rsidRPr="00D13E16" w14:paraId="388E650D" w14:textId="77777777" w:rsidTr="5972FAF3">
        <w:tc>
          <w:tcPr>
            <w:tcW w:w="10201" w:type="dxa"/>
            <w:gridSpan w:val="2"/>
          </w:tcPr>
          <w:p w14:paraId="6D07DEAA" w14:textId="46AC52E2" w:rsidR="004E6A75" w:rsidRDefault="004E6A75" w:rsidP="001E791E">
            <w:pPr>
              <w:spacing w:before="40" w:after="80"/>
              <w:rPr>
                <w:rFonts w:cstheme="minorHAnsi"/>
              </w:rPr>
            </w:pPr>
          </w:p>
          <w:p w14:paraId="5BF48C6E" w14:textId="28DFEB06" w:rsidR="004E6A75" w:rsidRDefault="004E6A75" w:rsidP="001E791E">
            <w:pPr>
              <w:spacing w:before="40" w:after="80"/>
              <w:rPr>
                <w:rFonts w:cstheme="minorHAnsi"/>
              </w:rPr>
            </w:pPr>
          </w:p>
          <w:p w14:paraId="314816B5" w14:textId="77777777" w:rsidR="004E6A75" w:rsidRDefault="004E6A75" w:rsidP="001E791E">
            <w:pPr>
              <w:spacing w:before="40" w:after="80"/>
              <w:rPr>
                <w:rFonts w:cstheme="minorHAnsi"/>
              </w:rPr>
            </w:pPr>
          </w:p>
          <w:p w14:paraId="61F614F2" w14:textId="77777777" w:rsidR="004E6A75" w:rsidRPr="00D13E16" w:rsidRDefault="004E6A75" w:rsidP="004E6A75">
            <w:pPr>
              <w:spacing w:before="40" w:after="80"/>
              <w:jc w:val="center"/>
              <w:rPr>
                <w:rFonts w:cstheme="minorHAnsi"/>
              </w:rPr>
            </w:pPr>
          </w:p>
        </w:tc>
      </w:tr>
      <w:tr w:rsidR="004E6A75" w:rsidRPr="00D13E16" w14:paraId="03E3FD9A" w14:textId="77777777" w:rsidTr="5972FAF3"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3562B5" w14:textId="77777777" w:rsidR="004E6A75" w:rsidRDefault="004E6A75" w:rsidP="004E6A75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Abstract </w:t>
            </w:r>
          </w:p>
          <w:p w14:paraId="49C77518" w14:textId="7634CE0B" w:rsidR="004E6A75" w:rsidRPr="00D13E16" w:rsidRDefault="004E6A75" w:rsidP="004E6A75">
            <w:pPr>
              <w:spacing w:before="40" w:after="40"/>
              <w:rPr>
                <w:i/>
                <w:iCs/>
              </w:rPr>
            </w:pPr>
            <w:r w:rsidRPr="1AD7B792">
              <w:rPr>
                <w:i/>
                <w:iCs/>
              </w:rPr>
              <w:t xml:space="preserve">Approximately 600 words, structured </w:t>
            </w:r>
            <w:r w:rsidR="0026234E">
              <w:rPr>
                <w:i/>
                <w:iCs/>
              </w:rPr>
              <w:t xml:space="preserve">as follows: </w:t>
            </w:r>
            <w:r w:rsidRPr="1AD7B792">
              <w:rPr>
                <w:i/>
                <w:iCs/>
              </w:rPr>
              <w:t>Background, Aim(s), Results, Conclusion</w:t>
            </w:r>
          </w:p>
        </w:tc>
      </w:tr>
      <w:tr w:rsidR="004E6A75" w:rsidRPr="00D13E16" w14:paraId="25A636AE" w14:textId="77777777" w:rsidTr="5972FAF3">
        <w:trPr>
          <w:trHeight w:val="2180"/>
        </w:trPr>
        <w:tc>
          <w:tcPr>
            <w:tcW w:w="10201" w:type="dxa"/>
            <w:gridSpan w:val="2"/>
          </w:tcPr>
          <w:p w14:paraId="5C84B54A" w14:textId="49362327" w:rsidR="004E6A75" w:rsidRDefault="004E6A75" w:rsidP="001E791E">
            <w:pPr>
              <w:spacing w:before="40" w:after="80"/>
              <w:rPr>
                <w:rFonts w:cstheme="minorHAnsi"/>
              </w:rPr>
            </w:pPr>
          </w:p>
          <w:p w14:paraId="6A2BC87F" w14:textId="77777777" w:rsidR="004E6A75" w:rsidRDefault="004E6A75" w:rsidP="001E791E">
            <w:pPr>
              <w:spacing w:before="40" w:after="80"/>
              <w:rPr>
                <w:rFonts w:cstheme="minorHAnsi"/>
              </w:rPr>
            </w:pPr>
          </w:p>
          <w:p w14:paraId="2CB7B091" w14:textId="77777777" w:rsidR="004E6A75" w:rsidRDefault="004E6A75" w:rsidP="001E791E">
            <w:pPr>
              <w:spacing w:before="40" w:after="80"/>
              <w:rPr>
                <w:rFonts w:cstheme="minorHAnsi"/>
              </w:rPr>
            </w:pPr>
          </w:p>
          <w:p w14:paraId="3A0E8F19" w14:textId="77777777" w:rsidR="004E6A75" w:rsidRDefault="004E6A75" w:rsidP="004E6A75">
            <w:pPr>
              <w:spacing w:before="40" w:after="80"/>
              <w:rPr>
                <w:rFonts w:cstheme="minorHAnsi"/>
              </w:rPr>
            </w:pPr>
          </w:p>
          <w:p w14:paraId="17EA359F" w14:textId="77777777" w:rsidR="0026234E" w:rsidRDefault="0026234E" w:rsidP="004E6A75">
            <w:pPr>
              <w:spacing w:before="40" w:after="80"/>
              <w:rPr>
                <w:rFonts w:cstheme="minorHAnsi"/>
              </w:rPr>
            </w:pPr>
          </w:p>
          <w:p w14:paraId="633778B9" w14:textId="77777777" w:rsidR="0026234E" w:rsidRDefault="0026234E" w:rsidP="004E6A75">
            <w:pPr>
              <w:spacing w:before="40" w:after="80"/>
              <w:rPr>
                <w:rFonts w:cstheme="minorHAnsi"/>
              </w:rPr>
            </w:pPr>
          </w:p>
          <w:p w14:paraId="49229EE1" w14:textId="77777777" w:rsidR="0026234E" w:rsidRDefault="0026234E" w:rsidP="004E6A75">
            <w:pPr>
              <w:spacing w:before="40" w:after="80"/>
              <w:rPr>
                <w:rFonts w:cstheme="minorHAnsi"/>
              </w:rPr>
            </w:pPr>
          </w:p>
          <w:p w14:paraId="2DFF2402" w14:textId="77777777" w:rsidR="0026234E" w:rsidRDefault="0026234E" w:rsidP="004E6A75">
            <w:pPr>
              <w:spacing w:before="40" w:after="80"/>
              <w:rPr>
                <w:rFonts w:cstheme="minorHAnsi"/>
              </w:rPr>
            </w:pPr>
          </w:p>
          <w:p w14:paraId="12FFFBCB" w14:textId="77777777" w:rsidR="0026234E" w:rsidRDefault="0026234E" w:rsidP="004E6A75">
            <w:pPr>
              <w:spacing w:before="40" w:after="80"/>
              <w:rPr>
                <w:rFonts w:cstheme="minorHAnsi"/>
              </w:rPr>
            </w:pPr>
          </w:p>
          <w:p w14:paraId="6C7D22A8" w14:textId="77777777" w:rsidR="0026234E" w:rsidRDefault="0026234E" w:rsidP="004E6A75">
            <w:pPr>
              <w:spacing w:before="40" w:after="80"/>
              <w:rPr>
                <w:rFonts w:cstheme="minorHAnsi"/>
              </w:rPr>
            </w:pPr>
          </w:p>
          <w:p w14:paraId="7E913D6C" w14:textId="77777777" w:rsidR="0026234E" w:rsidRDefault="0026234E" w:rsidP="004E6A75">
            <w:pPr>
              <w:spacing w:before="40" w:after="80"/>
              <w:rPr>
                <w:rFonts w:cstheme="minorHAnsi"/>
              </w:rPr>
            </w:pPr>
          </w:p>
          <w:p w14:paraId="18F90E4C" w14:textId="28FD9B0B" w:rsidR="004E6A75" w:rsidRPr="00D13E16" w:rsidRDefault="004E6A75" w:rsidP="004E6A75">
            <w:pPr>
              <w:spacing w:before="40" w:after="80"/>
              <w:rPr>
                <w:rFonts w:cstheme="minorHAnsi"/>
              </w:rPr>
            </w:pPr>
          </w:p>
        </w:tc>
      </w:tr>
    </w:tbl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36D1D" w:rsidRPr="000877FE" w14:paraId="046992D1" w14:textId="77777777" w:rsidTr="00731C1B">
        <w:trPr>
          <w:trHeight w:val="3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D30" w14:textId="48790A26" w:rsidR="00F36D1D" w:rsidRPr="000877FE" w:rsidRDefault="00F36D1D" w:rsidP="00F36D1D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  <w:permStart w:id="548691788" w:edGrp="everyone"/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892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</w:t>
            </w:r>
            <w:r w:rsidRPr="000877FE">
              <w:rPr>
                <w:rFonts w:asciiTheme="majorHAnsi" w:hAnsiTheme="majorHAnsi" w:cstheme="majorHAnsi"/>
              </w:rPr>
              <w:t xml:space="preserve">By </w:t>
            </w:r>
            <w:r>
              <w:rPr>
                <w:rFonts w:asciiTheme="majorHAnsi" w:hAnsiTheme="majorHAnsi" w:cstheme="majorHAnsi"/>
              </w:rPr>
              <w:t>ticking</w:t>
            </w:r>
            <w:r w:rsidRPr="000877FE">
              <w:rPr>
                <w:rFonts w:asciiTheme="majorHAnsi" w:hAnsiTheme="majorHAnsi" w:cstheme="majorHAnsi"/>
              </w:rPr>
              <w:t xml:space="preserve"> this </w:t>
            </w:r>
            <w:proofErr w:type="gramStart"/>
            <w:r w:rsidRPr="000877FE">
              <w:rPr>
                <w:rFonts w:asciiTheme="majorHAnsi" w:hAnsiTheme="majorHAnsi" w:cstheme="majorHAnsi"/>
              </w:rPr>
              <w:t>box</w:t>
            </w:r>
            <w:proofErr w:type="gramEnd"/>
            <w:r w:rsidRPr="000877FE">
              <w:rPr>
                <w:rFonts w:asciiTheme="majorHAnsi" w:hAnsiTheme="majorHAnsi" w:cstheme="majorHAnsi"/>
              </w:rPr>
              <w:t xml:space="preserve"> the </w:t>
            </w:r>
            <w:r>
              <w:rPr>
                <w:rFonts w:asciiTheme="majorHAnsi" w:hAnsiTheme="majorHAnsi" w:cstheme="majorHAnsi"/>
              </w:rPr>
              <w:t>speaker</w:t>
            </w:r>
            <w:r w:rsidRPr="000877FE">
              <w:rPr>
                <w:rFonts w:asciiTheme="majorHAnsi" w:hAnsiTheme="majorHAnsi" w:cstheme="majorHAnsi"/>
              </w:rPr>
              <w:t xml:space="preserve"> certifies that all </w:t>
            </w:r>
            <w:r>
              <w:rPr>
                <w:rFonts w:asciiTheme="majorHAnsi" w:hAnsiTheme="majorHAnsi" w:cstheme="majorHAnsi"/>
              </w:rPr>
              <w:t>co-</w:t>
            </w:r>
            <w:r w:rsidRPr="000877FE">
              <w:rPr>
                <w:rFonts w:asciiTheme="majorHAnsi" w:hAnsiTheme="majorHAnsi" w:cstheme="majorHAnsi"/>
              </w:rPr>
              <w:t>investigators listed above have read and agree to the contents of this form.</w:t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062"/>
        <w:gridCol w:w="4139"/>
      </w:tblGrid>
      <w:tr w:rsidR="00235784" w:rsidRPr="000877FE" w14:paraId="24347A37" w14:textId="77777777" w:rsidTr="00731C1B">
        <w:trPr>
          <w:trHeight w:val="146"/>
        </w:trPr>
        <w:tc>
          <w:tcPr>
            <w:tcW w:w="6062" w:type="dxa"/>
            <w:shd w:val="pct10" w:color="auto" w:fill="auto"/>
          </w:tcPr>
          <w:p w14:paraId="61321073" w14:textId="71727395" w:rsidR="00235784" w:rsidRPr="000877FE" w:rsidRDefault="00F36D1D" w:rsidP="00731C1B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Speaker/Lead investigator</w:t>
            </w:r>
            <w:permEnd w:id="548691788"/>
            <w:r w:rsidR="00235784" w:rsidRPr="000877FE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139" w:type="dxa"/>
            <w:shd w:val="pct10" w:color="auto" w:fill="auto"/>
          </w:tcPr>
          <w:p w14:paraId="58ADF247" w14:textId="77777777" w:rsidR="00235784" w:rsidRPr="000877FE" w:rsidRDefault="00235784" w:rsidP="00731C1B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0877FE">
              <w:rPr>
                <w:rFonts w:asciiTheme="majorHAnsi" w:hAnsiTheme="majorHAnsi" w:cstheme="majorHAnsi"/>
                <w:b/>
              </w:rPr>
              <w:t>Date:</w:t>
            </w:r>
          </w:p>
        </w:tc>
      </w:tr>
      <w:tr w:rsidR="00235784" w:rsidRPr="005436C1" w14:paraId="25DFBB78" w14:textId="77777777" w:rsidTr="00731C1B">
        <w:trPr>
          <w:trHeight w:val="375"/>
        </w:trPr>
        <w:tc>
          <w:tcPr>
            <w:tcW w:w="6062" w:type="dxa"/>
          </w:tcPr>
          <w:p w14:paraId="439119F4" w14:textId="6E7E4C4B" w:rsidR="00235784" w:rsidRPr="005436C1" w:rsidRDefault="00F36D1D" w:rsidP="00731C1B">
            <w:pPr>
              <w:spacing w:before="40" w:after="80"/>
              <w:rPr>
                <w:rFonts w:cstheme="minorHAnsi"/>
              </w:rPr>
            </w:pPr>
            <w:permStart w:id="1026643501" w:edGrp="everyone" w:colFirst="1" w:colLast="1"/>
            <w:permStart w:id="633616218" w:edGrp="everyone" w:colFirst="0" w:colLast="0"/>
            <w:r>
              <w:rPr>
                <w:rFonts w:cstheme="minorHAnsi"/>
              </w:rPr>
              <w:t xml:space="preserve">  </w:t>
            </w:r>
          </w:p>
        </w:tc>
        <w:tc>
          <w:tcPr>
            <w:tcW w:w="4139" w:type="dxa"/>
          </w:tcPr>
          <w:p w14:paraId="309D840D" w14:textId="2CBB4CC3" w:rsidR="00235784" w:rsidRPr="005436C1" w:rsidRDefault="00F36D1D" w:rsidP="00731C1B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</w:tr>
      <w:permEnd w:id="1026643501"/>
      <w:permEnd w:id="633616218"/>
    </w:tbl>
    <w:p w14:paraId="1A0C639E" w14:textId="77777777" w:rsidR="006100E3" w:rsidRDefault="006100E3" w:rsidP="0026234E">
      <w:pPr>
        <w:ind w:right="89" w:firstLine="720"/>
      </w:pPr>
    </w:p>
    <w:p w14:paraId="68566788" w14:textId="77777777" w:rsidR="006100E3" w:rsidRDefault="006100E3" w:rsidP="00582F37">
      <w:pPr>
        <w:ind w:right="89"/>
      </w:pPr>
    </w:p>
    <w:p w14:paraId="55CEC304" w14:textId="77777777" w:rsidR="006100E3" w:rsidRDefault="006100E3" w:rsidP="00582F37">
      <w:pPr>
        <w:ind w:right="89"/>
      </w:pPr>
    </w:p>
    <w:p w14:paraId="0BB0ACD7" w14:textId="104A6548" w:rsidR="00F36D1D" w:rsidRPr="000877FE" w:rsidRDefault="00F36D1D" w:rsidP="00F36D1D">
      <w:pPr>
        <w:pStyle w:val="Footer"/>
        <w:tabs>
          <w:tab w:val="clear" w:pos="4680"/>
          <w:tab w:val="clear" w:pos="9360"/>
          <w:tab w:val="left" w:pos="1607"/>
        </w:tabs>
        <w:jc w:val="center"/>
      </w:pPr>
      <w:r w:rsidRPr="000877FE">
        <w:rPr>
          <w:sz w:val="22"/>
          <w:szCs w:val="22"/>
        </w:rPr>
        <w:t>Please save</w:t>
      </w:r>
      <w:r>
        <w:rPr>
          <w:sz w:val="22"/>
          <w:szCs w:val="22"/>
        </w:rPr>
        <w:t xml:space="preserve"> a copy of this form for your records</w:t>
      </w:r>
    </w:p>
    <w:p w14:paraId="13E37A8B" w14:textId="18E0D016" w:rsidR="00F36D1D" w:rsidRPr="000877FE" w:rsidRDefault="00F36D1D" w:rsidP="00F36D1D">
      <w:pPr>
        <w:pStyle w:val="Footer"/>
        <w:tabs>
          <w:tab w:val="clear" w:pos="4680"/>
          <w:tab w:val="clear" w:pos="9360"/>
          <w:tab w:val="left" w:pos="1607"/>
        </w:tabs>
        <w:jc w:val="center"/>
      </w:pPr>
    </w:p>
    <w:p w14:paraId="3D464B1E" w14:textId="77777777" w:rsidR="00FC4B28" w:rsidRDefault="00FC4B28" w:rsidP="00F36D1D">
      <w:pPr>
        <w:pStyle w:val="Subtitle"/>
        <w:sectPr w:rsidR="00FC4B28" w:rsidSect="00582F37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529" w:bottom="1440" w:left="873" w:header="708" w:footer="708" w:gutter="0"/>
          <w:cols w:space="708"/>
          <w:titlePg/>
          <w:docGrid w:linePitch="360"/>
        </w:sectPr>
      </w:pPr>
    </w:p>
    <w:p w14:paraId="730DE960" w14:textId="2EDD688D" w:rsidR="006100E3" w:rsidRDefault="006100E3" w:rsidP="00F36D1D">
      <w:pPr>
        <w:pStyle w:val="Subtitle"/>
      </w:pPr>
    </w:p>
    <w:p w14:paraId="7F00AED4" w14:textId="583FF167" w:rsidR="00306C8F" w:rsidRDefault="00306C8F" w:rsidP="00306C8F"/>
    <w:p w14:paraId="281CD5F6" w14:textId="7548F42A" w:rsidR="00306C8F" w:rsidRDefault="00306C8F" w:rsidP="00306C8F"/>
    <w:p w14:paraId="0ACBD923" w14:textId="34C475B7" w:rsidR="00306C8F" w:rsidRDefault="00306C8F" w:rsidP="00306C8F">
      <w:pPr>
        <w:rPr>
          <w:b/>
        </w:rPr>
      </w:pPr>
      <w:r w:rsidRPr="00306C8F">
        <w:rPr>
          <w:b/>
        </w:rPr>
        <w:t xml:space="preserve">Marking criteria </w:t>
      </w:r>
      <w:r>
        <w:rPr>
          <w:b/>
        </w:rPr>
        <w:t>for the Raine Medical Research Foundation prize</w:t>
      </w:r>
    </w:p>
    <w:p w14:paraId="6FE4C55E" w14:textId="77777777" w:rsidR="00306C8F" w:rsidRPr="00306C8F" w:rsidRDefault="00306C8F" w:rsidP="00306C8F">
      <w:pPr>
        <w:rPr>
          <w:b/>
        </w:rPr>
      </w:pPr>
    </w:p>
    <w:tbl>
      <w:tblPr>
        <w:tblW w:w="1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3"/>
        <w:gridCol w:w="2552"/>
        <w:gridCol w:w="2551"/>
        <w:gridCol w:w="2552"/>
        <w:gridCol w:w="850"/>
      </w:tblGrid>
      <w:tr w:rsidR="00306C8F" w:rsidRPr="000C5CBE" w14:paraId="737B78E2" w14:textId="77777777" w:rsidTr="5972FAF3">
        <w:tc>
          <w:tcPr>
            <w:tcW w:w="13745" w:type="dxa"/>
            <w:gridSpan w:val="6"/>
            <w:shd w:val="clear" w:color="auto" w:fill="auto"/>
          </w:tcPr>
          <w:p w14:paraId="733C8306" w14:textId="06D4C73A" w:rsidR="00306C8F" w:rsidRPr="00306C8F" w:rsidRDefault="00306C8F" w:rsidP="00306C8F">
            <w:pPr>
              <w:rPr>
                <w:lang w:val="en-AU"/>
              </w:rPr>
            </w:pPr>
            <w:r w:rsidRPr="00306C8F">
              <w:rPr>
                <w:i/>
                <w:lang w:val="en-AU"/>
              </w:rPr>
              <w:t>Each</w:t>
            </w:r>
            <w:r>
              <w:rPr>
                <w:i/>
                <w:lang w:val="en-AU"/>
              </w:rPr>
              <w:t xml:space="preserve"> abstract </w:t>
            </w:r>
            <w:r w:rsidRPr="00306C8F">
              <w:rPr>
                <w:i/>
                <w:lang w:val="en-AU"/>
              </w:rPr>
              <w:t>will be marked</w:t>
            </w:r>
            <w:r>
              <w:rPr>
                <w:i/>
                <w:lang w:val="en-AU"/>
              </w:rPr>
              <w:t xml:space="preserve"> [</w:t>
            </w:r>
            <w:r w:rsidRPr="00306C8F">
              <w:rPr>
                <w:i/>
                <w:lang w:val="en-AU"/>
              </w:rPr>
              <w:t>5 (Excellent), 4 (Very Good), 3 (Good), 2 (Fair) ,1 (Poor)</w:t>
            </w:r>
            <w:r>
              <w:rPr>
                <w:i/>
                <w:lang w:val="en-AU"/>
              </w:rPr>
              <w:t>] by independent researchers on</w:t>
            </w:r>
            <w:r w:rsidRPr="00306C8F">
              <w:rPr>
                <w:i/>
                <w:lang w:val="en-AU"/>
              </w:rPr>
              <w:t xml:space="preserve"> the following categories:</w:t>
            </w:r>
          </w:p>
        </w:tc>
      </w:tr>
      <w:tr w:rsidR="00306C8F" w:rsidRPr="000C5CBE" w14:paraId="21983F1E" w14:textId="77777777" w:rsidTr="5972FAF3">
        <w:tc>
          <w:tcPr>
            <w:tcW w:w="2551" w:type="dxa"/>
            <w:shd w:val="clear" w:color="auto" w:fill="auto"/>
          </w:tcPr>
          <w:p w14:paraId="40C0488A" w14:textId="77777777" w:rsidR="00306C8F" w:rsidRPr="00306C8F" w:rsidRDefault="00306C8F" w:rsidP="00731C1B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Content</w:t>
            </w:r>
          </w:p>
        </w:tc>
        <w:tc>
          <w:tcPr>
            <w:tcW w:w="2693" w:type="dxa"/>
            <w:shd w:val="clear" w:color="auto" w:fill="auto"/>
          </w:tcPr>
          <w:p w14:paraId="2BAB9DB1" w14:textId="77777777" w:rsidR="00306C8F" w:rsidRPr="00306C8F" w:rsidRDefault="00306C8F" w:rsidP="00731C1B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Organisation</w:t>
            </w:r>
          </w:p>
        </w:tc>
        <w:tc>
          <w:tcPr>
            <w:tcW w:w="2552" w:type="dxa"/>
            <w:shd w:val="clear" w:color="auto" w:fill="auto"/>
          </w:tcPr>
          <w:p w14:paraId="71CD54AF" w14:textId="77777777" w:rsidR="00306C8F" w:rsidRPr="00306C8F" w:rsidRDefault="00306C8F" w:rsidP="00731C1B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Knowledge</w:t>
            </w:r>
          </w:p>
        </w:tc>
        <w:tc>
          <w:tcPr>
            <w:tcW w:w="2551" w:type="dxa"/>
            <w:shd w:val="clear" w:color="auto" w:fill="auto"/>
          </w:tcPr>
          <w:p w14:paraId="6D369F0E" w14:textId="77777777" w:rsidR="00306C8F" w:rsidRPr="00306C8F" w:rsidRDefault="00306C8F" w:rsidP="00731C1B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Visual</w:t>
            </w:r>
          </w:p>
        </w:tc>
        <w:tc>
          <w:tcPr>
            <w:tcW w:w="2552" w:type="dxa"/>
            <w:shd w:val="clear" w:color="auto" w:fill="auto"/>
          </w:tcPr>
          <w:p w14:paraId="6380C210" w14:textId="77777777" w:rsidR="00306C8F" w:rsidRPr="00306C8F" w:rsidRDefault="00306C8F" w:rsidP="00731C1B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Delivery</w:t>
            </w:r>
          </w:p>
        </w:tc>
        <w:tc>
          <w:tcPr>
            <w:tcW w:w="850" w:type="dxa"/>
            <w:shd w:val="clear" w:color="auto" w:fill="auto"/>
          </w:tcPr>
          <w:p w14:paraId="5DA1C1E4" w14:textId="77777777" w:rsidR="00306C8F" w:rsidRPr="00306C8F" w:rsidRDefault="00306C8F" w:rsidP="00731C1B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Total</w:t>
            </w:r>
          </w:p>
        </w:tc>
      </w:tr>
      <w:tr w:rsidR="00306C8F" w:rsidRPr="000C5CBE" w14:paraId="79DB3071" w14:textId="77777777" w:rsidTr="5972FAF3">
        <w:tc>
          <w:tcPr>
            <w:tcW w:w="2551" w:type="dxa"/>
            <w:shd w:val="clear" w:color="auto" w:fill="auto"/>
          </w:tcPr>
          <w:p w14:paraId="46CFCA2B" w14:textId="30CFFC0F" w:rsidR="00306C8F" w:rsidRPr="00306C8F" w:rsidRDefault="00306C8F" w:rsidP="00731C1B">
            <w:pPr>
              <w:rPr>
                <w:sz w:val="22"/>
                <w:szCs w:val="22"/>
                <w:lang w:val="en-AU"/>
              </w:rPr>
            </w:pPr>
            <w:r w:rsidRPr="5972FAF3">
              <w:rPr>
                <w:sz w:val="22"/>
                <w:szCs w:val="22"/>
                <w:lang w:val="en-AU"/>
              </w:rPr>
              <w:t xml:space="preserve">Interesting, clear, </w:t>
            </w:r>
            <w:r w:rsidR="441B6D66" w:rsidRPr="5972FAF3">
              <w:rPr>
                <w:sz w:val="22"/>
                <w:szCs w:val="22"/>
                <w:lang w:val="en-AU"/>
              </w:rPr>
              <w:t>scientifically useful</w:t>
            </w:r>
            <w:r w:rsidR="00935E39" w:rsidRPr="5972FAF3">
              <w:rPr>
                <w:sz w:val="22"/>
                <w:szCs w:val="22"/>
                <w:lang w:val="en-AU"/>
              </w:rPr>
              <w:t>,</w:t>
            </w:r>
            <w:r w:rsidRPr="5972FAF3">
              <w:rPr>
                <w:sz w:val="22"/>
                <w:szCs w:val="22"/>
                <w:lang w:val="en-AU"/>
              </w:rPr>
              <w:t xml:space="preserve"> relevant</w:t>
            </w:r>
            <w:r w:rsidR="00935E39" w:rsidRPr="5972FAF3">
              <w:rPr>
                <w:sz w:val="22"/>
                <w:szCs w:val="22"/>
                <w:lang w:val="en-AU"/>
              </w:rPr>
              <w:t xml:space="preserve">, expressed in lay </w:t>
            </w:r>
            <w:r w:rsidR="3524B7A2" w:rsidRPr="5972FAF3">
              <w:rPr>
                <w:sz w:val="22"/>
                <w:szCs w:val="22"/>
                <w:lang w:val="en-AU"/>
              </w:rPr>
              <w:t>terms.</w:t>
            </w:r>
          </w:p>
        </w:tc>
        <w:tc>
          <w:tcPr>
            <w:tcW w:w="2693" w:type="dxa"/>
            <w:shd w:val="clear" w:color="auto" w:fill="auto"/>
          </w:tcPr>
          <w:p w14:paraId="2C8B9BA1" w14:textId="27BA2C02" w:rsidR="00306C8F" w:rsidRPr="00306C8F" w:rsidRDefault="00306C8F" w:rsidP="00731C1B">
            <w:pPr>
              <w:rPr>
                <w:sz w:val="22"/>
                <w:szCs w:val="22"/>
                <w:lang w:val="en-AU"/>
              </w:rPr>
            </w:pPr>
            <w:r w:rsidRPr="5972FAF3">
              <w:rPr>
                <w:sz w:val="22"/>
                <w:szCs w:val="22"/>
                <w:lang w:val="en-AU"/>
              </w:rPr>
              <w:t>Clear introduction, logical structure, conclusion</w:t>
            </w:r>
            <w:r w:rsidR="3B078A45" w:rsidRPr="5972FAF3">
              <w:rPr>
                <w:sz w:val="22"/>
                <w:szCs w:val="22"/>
                <w:lang w:val="en-A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2DE3853" w14:textId="77777777" w:rsidR="00306C8F" w:rsidRPr="00306C8F" w:rsidRDefault="00306C8F" w:rsidP="00731C1B">
            <w:pPr>
              <w:rPr>
                <w:sz w:val="22"/>
                <w:szCs w:val="22"/>
                <w:lang w:val="en-AU"/>
              </w:rPr>
            </w:pPr>
            <w:r w:rsidRPr="00306C8F">
              <w:rPr>
                <w:sz w:val="22"/>
                <w:szCs w:val="22"/>
                <w:lang w:val="en-AU"/>
              </w:rPr>
              <w:t>Understandable, did you learn anything?</w:t>
            </w:r>
          </w:p>
        </w:tc>
        <w:tc>
          <w:tcPr>
            <w:tcW w:w="2551" w:type="dxa"/>
            <w:shd w:val="clear" w:color="auto" w:fill="auto"/>
          </w:tcPr>
          <w:p w14:paraId="43BB3EA6" w14:textId="50BC3A62" w:rsidR="00306C8F" w:rsidRPr="00306C8F" w:rsidRDefault="00306C8F" w:rsidP="00306C8F">
            <w:pPr>
              <w:rPr>
                <w:sz w:val="22"/>
                <w:szCs w:val="22"/>
                <w:lang w:val="en-AU"/>
              </w:rPr>
            </w:pPr>
            <w:r w:rsidRPr="5972FAF3">
              <w:rPr>
                <w:sz w:val="22"/>
                <w:szCs w:val="22"/>
                <w:lang w:val="en-AU"/>
              </w:rPr>
              <w:t>Readable, appealing, correct, effective</w:t>
            </w:r>
            <w:r w:rsidR="03A8A05A" w:rsidRPr="5972FAF3">
              <w:rPr>
                <w:sz w:val="22"/>
                <w:szCs w:val="22"/>
                <w:lang w:val="en-A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15F4338" w14:textId="252980EE" w:rsidR="00306C8F" w:rsidRPr="00306C8F" w:rsidRDefault="00306C8F" w:rsidP="00731C1B">
            <w:pPr>
              <w:rPr>
                <w:sz w:val="22"/>
                <w:szCs w:val="22"/>
                <w:lang w:val="en-AU"/>
              </w:rPr>
            </w:pPr>
            <w:r w:rsidRPr="5972FAF3">
              <w:rPr>
                <w:sz w:val="22"/>
                <w:szCs w:val="22"/>
                <w:lang w:val="en-AU"/>
              </w:rPr>
              <w:t>Clear, fluent, articulate, professional, questions OK</w:t>
            </w:r>
            <w:r w:rsidR="5C2675A2" w:rsidRPr="5972FAF3">
              <w:rPr>
                <w:sz w:val="22"/>
                <w:szCs w:val="22"/>
                <w:lang w:val="en-A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EA277D0" w14:textId="77777777" w:rsidR="00306C8F" w:rsidRPr="000C5CBE" w:rsidRDefault="00306C8F" w:rsidP="00731C1B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644D2252" w14:textId="77777777" w:rsidR="00306C8F" w:rsidRPr="00306C8F" w:rsidRDefault="00306C8F" w:rsidP="00306C8F"/>
    <w:sectPr w:rsidR="00306C8F" w:rsidRPr="00306C8F" w:rsidSect="00FC4B28">
      <w:headerReference w:type="first" r:id="rId16"/>
      <w:footerReference w:type="first" r:id="rId17"/>
      <w:pgSz w:w="16840" w:h="11900" w:orient="landscape"/>
      <w:pgMar w:top="873" w:right="1440" w:bottom="152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0DD0" w14:textId="77777777" w:rsidR="00731C1B" w:rsidRDefault="00731C1B" w:rsidP="006100E3">
      <w:r>
        <w:separator/>
      </w:r>
    </w:p>
  </w:endnote>
  <w:endnote w:type="continuationSeparator" w:id="0">
    <w:p w14:paraId="79AF865E" w14:textId="77777777" w:rsidR="00731C1B" w:rsidRDefault="00731C1B" w:rsidP="006100E3">
      <w:r>
        <w:continuationSeparator/>
      </w:r>
    </w:p>
  </w:endnote>
  <w:endnote w:type="continuationNotice" w:id="1">
    <w:p w14:paraId="12DCAF11" w14:textId="77777777" w:rsidR="00731C1B" w:rsidRDefault="00731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E195" w14:textId="3A295C64" w:rsidR="000877FE" w:rsidRDefault="000877FE" w:rsidP="000877FE">
    <w:pPr>
      <w:pStyle w:val="Footer"/>
      <w:tabs>
        <w:tab w:val="clear" w:pos="4680"/>
        <w:tab w:val="clear" w:pos="9360"/>
        <w:tab w:val="left" w:pos="1607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64AD" w14:textId="257898C2" w:rsidR="00235784" w:rsidRPr="00F36D1D" w:rsidRDefault="00F36D1D" w:rsidP="00F36D1D">
    <w:pPr>
      <w:pStyle w:val="Footer"/>
    </w:pPr>
    <w:r w:rsidRPr="00F36D1D">
      <w:rPr>
        <w:b/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C97D20" wp14:editId="3E4631FF">
              <wp:simplePos x="0" y="0"/>
              <wp:positionH relativeFrom="column">
                <wp:posOffset>6306820</wp:posOffset>
              </wp:positionH>
              <wp:positionV relativeFrom="paragraph">
                <wp:posOffset>-10105</wp:posOffset>
              </wp:positionV>
              <wp:extent cx="2622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8CEEF" w14:textId="6FF1D1D9" w:rsidR="00F36D1D" w:rsidRPr="00F36D1D" w:rsidRDefault="00F36D1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C97D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6pt;margin-top:-.8pt;width:20.6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ghDQIAAPQ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" filled="f" stroked="f">
              <v:textbox style="mso-fit-shape-to-text:t">
                <w:txbxContent>
                  <w:p w14:paraId="1BD8CEEF" w14:textId="6FF1D1D9" w:rsidR="00F36D1D" w:rsidRPr="00F36D1D" w:rsidRDefault="00F36D1D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7DA3" w14:textId="77777777" w:rsidR="00306C8F" w:rsidRPr="00F36D1D" w:rsidRDefault="00306C8F" w:rsidP="00F36D1D">
    <w:pPr>
      <w:pStyle w:val="Footer"/>
    </w:pPr>
    <w:r w:rsidRPr="00F36D1D">
      <w:rPr>
        <w:b/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07B4C018" wp14:editId="3C39FF28">
              <wp:simplePos x="0" y="0"/>
              <wp:positionH relativeFrom="column">
                <wp:posOffset>6306820</wp:posOffset>
              </wp:positionH>
              <wp:positionV relativeFrom="paragraph">
                <wp:posOffset>-10105</wp:posOffset>
              </wp:positionV>
              <wp:extent cx="26225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97798" w14:textId="77777777" w:rsidR="00306C8F" w:rsidRPr="00F36D1D" w:rsidRDefault="00306C8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B4C0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6.6pt;margin-top:-.8pt;width:20.6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" filled="f" stroked="f">
              <v:textbox style="mso-fit-shape-to-text:t">
                <w:txbxContent>
                  <w:p w14:paraId="5FC97798" w14:textId="77777777" w:rsidR="00306C8F" w:rsidRPr="00F36D1D" w:rsidRDefault="00306C8F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A66B" w14:textId="77777777" w:rsidR="00731C1B" w:rsidRDefault="00731C1B" w:rsidP="006100E3">
      <w:r>
        <w:separator/>
      </w:r>
    </w:p>
  </w:footnote>
  <w:footnote w:type="continuationSeparator" w:id="0">
    <w:p w14:paraId="6183771F" w14:textId="77777777" w:rsidR="00731C1B" w:rsidRDefault="00731C1B" w:rsidP="006100E3">
      <w:r>
        <w:continuationSeparator/>
      </w:r>
    </w:p>
  </w:footnote>
  <w:footnote w:type="continuationNotice" w:id="1">
    <w:p w14:paraId="7319B4F1" w14:textId="77777777" w:rsidR="00731C1B" w:rsidRDefault="00731C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603E" w14:textId="74A4C3A0" w:rsidR="00D6677D" w:rsidRDefault="00F36D1D">
    <w:pPr>
      <w:pStyle w:val="Header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4483C018" wp14:editId="37C6DFEC">
          <wp:simplePos x="0" y="0"/>
          <wp:positionH relativeFrom="page">
            <wp:posOffset>13335</wp:posOffset>
          </wp:positionH>
          <wp:positionV relativeFrom="page">
            <wp:posOffset>43815</wp:posOffset>
          </wp:positionV>
          <wp:extent cx="7559675" cy="106845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03E1AE" w14:textId="7DA57FC2" w:rsidR="00D6677D" w:rsidRDefault="00D6677D">
    <w:pPr>
      <w:pStyle w:val="Header"/>
      <w:rPr>
        <w:noProof/>
        <w:lang w:val="en-AU" w:eastAsia="en-AU"/>
      </w:rPr>
    </w:pPr>
  </w:p>
  <w:p w14:paraId="28F5C0C1" w14:textId="4AC14C9B" w:rsidR="00D6677D" w:rsidRDefault="00D6677D">
    <w:pPr>
      <w:pStyle w:val="Header"/>
      <w:rPr>
        <w:noProof/>
        <w:lang w:val="en-AU" w:eastAsia="en-AU"/>
      </w:rPr>
    </w:pPr>
  </w:p>
  <w:p w14:paraId="034CFEF5" w14:textId="77777777" w:rsidR="00D6677D" w:rsidRDefault="00D6677D">
    <w:pPr>
      <w:pStyle w:val="Header"/>
      <w:rPr>
        <w:noProof/>
        <w:lang w:val="en-AU" w:eastAsia="en-AU"/>
      </w:rPr>
    </w:pPr>
  </w:p>
  <w:p w14:paraId="7E24E2D0" w14:textId="2328FC84" w:rsidR="006100E3" w:rsidRDefault="0061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76B9" w14:textId="47BE88F1" w:rsidR="00F36D1D" w:rsidRDefault="00306C8F">
    <w:pPr>
      <w:pStyle w:val="Header"/>
      <w:rPr>
        <w:b/>
      </w:rPr>
    </w:pPr>
    <w:r>
      <w:rPr>
        <w:noProof/>
        <w:lang w:val="en-AU" w:eastAsia="en-AU"/>
      </w:rPr>
      <w:drawing>
        <wp:anchor distT="0" distB="0" distL="114300" distR="114300" simplePos="0" relativeHeight="251658242" behindDoc="1" locked="0" layoutInCell="1" allowOverlap="1" wp14:anchorId="10E44923" wp14:editId="73986681">
          <wp:simplePos x="0" y="0"/>
          <wp:positionH relativeFrom="page">
            <wp:align>left</wp:align>
          </wp:positionH>
          <wp:positionV relativeFrom="page">
            <wp:posOffset>19906</wp:posOffset>
          </wp:positionV>
          <wp:extent cx="7559675" cy="10684510"/>
          <wp:effectExtent l="0" t="0" r="317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BA82A6" w14:textId="037C0453" w:rsidR="00002648" w:rsidRPr="00002648" w:rsidRDefault="00002648" w:rsidP="00F36D1D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4229" w14:textId="5FCA4C81" w:rsidR="00306C8F" w:rsidRDefault="00306C8F">
    <w:pPr>
      <w:pStyle w:val="Header"/>
      <w:rPr>
        <w:b/>
      </w:rPr>
    </w:pPr>
    <w:r>
      <w:rPr>
        <w:noProof/>
        <w:lang w:val="en-AU" w:eastAsia="en-AU"/>
      </w:rPr>
      <w:drawing>
        <wp:anchor distT="0" distB="0" distL="114300" distR="114300" simplePos="0" relativeHeight="251658244" behindDoc="1" locked="0" layoutInCell="1" allowOverlap="1" wp14:anchorId="4ACF12E3" wp14:editId="2841FFDD">
          <wp:simplePos x="0" y="0"/>
          <wp:positionH relativeFrom="page">
            <wp:posOffset>23853</wp:posOffset>
          </wp:positionH>
          <wp:positionV relativeFrom="page">
            <wp:posOffset>27526</wp:posOffset>
          </wp:positionV>
          <wp:extent cx="10684800" cy="75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ne Word Landscap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40193" w14:textId="77777777" w:rsidR="00306C8F" w:rsidRPr="00002648" w:rsidRDefault="00306C8F" w:rsidP="00F36D1D">
    <w:pPr>
      <w:pStyle w:val="Header"/>
      <w:rPr>
        <w:b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s2eoHZ96zRSH5C" id="vlycvQ1+"/>
    <int:WordHash hashCode="StwWm77PdcJQK3" id="a/64aFTu"/>
  </int:Manifest>
  <int:Observations>
    <int:Content id="vlycvQ1+">
      <int:Rejection type="AugLoop_Text_Critique"/>
    </int:Content>
    <int:Content id="a/64aFT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5A"/>
    <w:multiLevelType w:val="hybridMultilevel"/>
    <w:tmpl w:val="565C5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E3"/>
    <w:rsid w:val="00002648"/>
    <w:rsid w:val="0004122B"/>
    <w:rsid w:val="000426C9"/>
    <w:rsid w:val="000877FE"/>
    <w:rsid w:val="000F5BCB"/>
    <w:rsid w:val="001309B6"/>
    <w:rsid w:val="00183AEC"/>
    <w:rsid w:val="001E791E"/>
    <w:rsid w:val="00201BF8"/>
    <w:rsid w:val="00235784"/>
    <w:rsid w:val="00242834"/>
    <w:rsid w:val="0025094B"/>
    <w:rsid w:val="00252E03"/>
    <w:rsid w:val="0026234E"/>
    <w:rsid w:val="002729C8"/>
    <w:rsid w:val="00285D35"/>
    <w:rsid w:val="002E6990"/>
    <w:rsid w:val="00306C8F"/>
    <w:rsid w:val="00310526"/>
    <w:rsid w:val="00332866"/>
    <w:rsid w:val="00397E1D"/>
    <w:rsid w:val="00403A60"/>
    <w:rsid w:val="00417B79"/>
    <w:rsid w:val="00442E08"/>
    <w:rsid w:val="004B01B6"/>
    <w:rsid w:val="004E6A75"/>
    <w:rsid w:val="00520690"/>
    <w:rsid w:val="00524831"/>
    <w:rsid w:val="00582F37"/>
    <w:rsid w:val="005E2354"/>
    <w:rsid w:val="006100E3"/>
    <w:rsid w:val="006201BF"/>
    <w:rsid w:val="0062217E"/>
    <w:rsid w:val="00644BED"/>
    <w:rsid w:val="00672B6E"/>
    <w:rsid w:val="006E415A"/>
    <w:rsid w:val="00731C1B"/>
    <w:rsid w:val="007D518B"/>
    <w:rsid w:val="007F5B39"/>
    <w:rsid w:val="0080276F"/>
    <w:rsid w:val="00816CDF"/>
    <w:rsid w:val="00843C80"/>
    <w:rsid w:val="0084686A"/>
    <w:rsid w:val="008741FF"/>
    <w:rsid w:val="008A515D"/>
    <w:rsid w:val="00901DE7"/>
    <w:rsid w:val="0090222B"/>
    <w:rsid w:val="00935E39"/>
    <w:rsid w:val="009C6BE2"/>
    <w:rsid w:val="00A73B87"/>
    <w:rsid w:val="00AC2A28"/>
    <w:rsid w:val="00B143E7"/>
    <w:rsid w:val="00B66491"/>
    <w:rsid w:val="00BA7CB7"/>
    <w:rsid w:val="00BC20FF"/>
    <w:rsid w:val="00BD04B6"/>
    <w:rsid w:val="00C267D6"/>
    <w:rsid w:val="00C33BA5"/>
    <w:rsid w:val="00CD5198"/>
    <w:rsid w:val="00D6677D"/>
    <w:rsid w:val="00D66924"/>
    <w:rsid w:val="00F36D1D"/>
    <w:rsid w:val="00F75D31"/>
    <w:rsid w:val="00F93AD9"/>
    <w:rsid w:val="00FA2E3C"/>
    <w:rsid w:val="00FB06C6"/>
    <w:rsid w:val="00FC4B28"/>
    <w:rsid w:val="03A8A05A"/>
    <w:rsid w:val="15E9270D"/>
    <w:rsid w:val="18196C57"/>
    <w:rsid w:val="1AD7B792"/>
    <w:rsid w:val="1F11C169"/>
    <w:rsid w:val="2F024811"/>
    <w:rsid w:val="3524B7A2"/>
    <w:rsid w:val="3B078A45"/>
    <w:rsid w:val="441B6D66"/>
    <w:rsid w:val="4848CFF1"/>
    <w:rsid w:val="4959E5DC"/>
    <w:rsid w:val="5231BE93"/>
    <w:rsid w:val="5972FAF3"/>
    <w:rsid w:val="5C2675A2"/>
    <w:rsid w:val="5CBC52D2"/>
    <w:rsid w:val="64513106"/>
    <w:rsid w:val="672AA62B"/>
    <w:rsid w:val="688A1218"/>
    <w:rsid w:val="6B99251F"/>
    <w:rsid w:val="735F9CDE"/>
    <w:rsid w:val="786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A68409"/>
  <w14:defaultImageDpi w14:val="32767"/>
  <w15:chartTrackingRefBased/>
  <w15:docId w15:val="{5C7E0553-23E1-4CD9-9689-9C2DF6C5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0E3"/>
  </w:style>
  <w:style w:type="paragraph" w:styleId="Footer">
    <w:name w:val="footer"/>
    <w:basedOn w:val="Normal"/>
    <w:link w:val="FooterChar"/>
    <w:uiPriority w:val="99"/>
    <w:unhideWhenUsed/>
    <w:rsid w:val="00610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E3"/>
  </w:style>
  <w:style w:type="character" w:styleId="Hyperlink">
    <w:name w:val="Hyperlink"/>
    <w:basedOn w:val="DefaultParagraphFont"/>
    <w:uiPriority w:val="99"/>
    <w:unhideWhenUsed/>
    <w:rsid w:val="000026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3578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235784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D669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6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6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924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D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6D1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C2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842fb3d69c424bdb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inestudyscience@uwa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C7AA8EC763248B6660E79CAA66C2C" ma:contentTypeVersion="12" ma:contentTypeDescription="Create a new document." ma:contentTypeScope="" ma:versionID="daeb24eb5b4540ee043fb484ee51eaef">
  <xsd:schema xmlns:xsd="http://www.w3.org/2001/XMLSchema" xmlns:xs="http://www.w3.org/2001/XMLSchema" xmlns:p="http://schemas.microsoft.com/office/2006/metadata/properties" xmlns:ns2="082276fd-45d0-4762-9d69-3fbe3d78ae2b" xmlns:ns3="adc0df10-d9ca-48ac-8762-683e698fe726" targetNamespace="http://schemas.microsoft.com/office/2006/metadata/properties" ma:root="true" ma:fieldsID="3161c440e00009d734862f54a787010e" ns2:_="" ns3:_="">
    <xsd:import namespace="082276fd-45d0-4762-9d69-3fbe3d78ae2b"/>
    <xsd:import namespace="adc0df10-d9ca-48ac-8762-683e698fe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76fd-45d0-4762-9d69-3fbe3d78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0df10-d9ca-48ac-8762-683e698fe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c0df10-d9ca-48ac-8762-683e698fe726">
      <UserInfo>
        <DisplayName>Bec Glauert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C6FC42-90E1-4C58-AF3B-44D607BD7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2C452-3857-4C23-B455-2EC71DEF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276fd-45d0-4762-9d69-3fbe3d78ae2b"/>
    <ds:schemaRef ds:uri="adc0df10-d9ca-48ac-8762-683e698fe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49F56-34E9-46E9-82BD-12D006A75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F2CB9-5DC4-4BC9-8B88-7E7555B5F6B7}">
  <ds:schemaRefs>
    <ds:schemaRef ds:uri="http://purl.org/dc/terms/"/>
    <ds:schemaRef ds:uri="http://schemas.openxmlformats.org/package/2006/metadata/core-properties"/>
    <ds:schemaRef ds:uri="http://purl.org/dc/dcmitype/"/>
    <ds:schemaRef ds:uri="adc0df10-d9ca-48ac-8762-683e698fe726"/>
    <ds:schemaRef ds:uri="082276fd-45d0-4762-9d69-3fbe3d78ae2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Clarke</dc:creator>
  <cp:keywords/>
  <dc:description/>
  <cp:lastModifiedBy>Kate Rowlands</cp:lastModifiedBy>
  <cp:revision>30</cp:revision>
  <cp:lastPrinted>2021-09-01T05:17:00Z</cp:lastPrinted>
  <dcterms:created xsi:type="dcterms:W3CDTF">2019-06-25T17:39:00Z</dcterms:created>
  <dcterms:modified xsi:type="dcterms:W3CDTF">2021-09-22T10:23:00Z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0x010100EEBC7AA8EC763248B6660E79CAA66C2C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